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524437B9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BE34D7">
        <w:rPr>
          <w:rFonts w:ascii="Times New Roman" w:hAnsi="Times New Roman" w:cs="Times New Roman"/>
          <w:sz w:val="24"/>
          <w:szCs w:val="24"/>
        </w:rPr>
        <w:t>24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BE34D7">
        <w:rPr>
          <w:rFonts w:ascii="Times New Roman" w:hAnsi="Times New Roman" w:cs="Times New Roman"/>
          <w:sz w:val="24"/>
          <w:szCs w:val="24"/>
        </w:rPr>
        <w:t>17 de setembro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</w:t>
      </w:r>
      <w:r w:rsidR="00BE34D7">
        <w:rPr>
          <w:rFonts w:ascii="Times New Roman" w:hAnsi="Times New Roman" w:cs="Times New Roman"/>
          <w:sz w:val="24"/>
          <w:szCs w:val="24"/>
        </w:rPr>
        <w:t>dezessete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BE34D7">
        <w:rPr>
          <w:rFonts w:ascii="Times New Roman" w:hAnsi="Times New Roman" w:cs="Times New Roman"/>
          <w:sz w:val="24"/>
          <w:szCs w:val="24"/>
        </w:rPr>
        <w:t>setembro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DE743C">
        <w:rPr>
          <w:rFonts w:ascii="Times New Roman" w:hAnsi="Times New Roman" w:cs="Times New Roman"/>
          <w:sz w:val="24"/>
          <w:szCs w:val="24"/>
        </w:rPr>
        <w:t>teve lugar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BE34D7">
        <w:rPr>
          <w:rFonts w:ascii="Times New Roman" w:hAnsi="Times New Roman" w:cs="Times New Roman"/>
          <w:sz w:val="24"/>
          <w:szCs w:val="24"/>
        </w:rPr>
        <w:t>vigésima quarta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4B0B3A">
        <w:rPr>
          <w:rFonts w:ascii="Times New Roman" w:hAnsi="Times New Roman" w:cs="Times New Roman"/>
          <w:sz w:val="24"/>
          <w:szCs w:val="24"/>
        </w:rPr>
        <w:t xml:space="preserve">, sob a presidência do vereador Everaldo Oliveira Souto Neto, secretariado pelo vereador </w:t>
      </w:r>
      <w:r w:rsidR="00BE34D7">
        <w:rPr>
          <w:rFonts w:ascii="Times New Roman" w:hAnsi="Times New Roman" w:cs="Times New Roman"/>
          <w:sz w:val="24"/>
          <w:szCs w:val="24"/>
        </w:rPr>
        <w:t>José Wagner Costa da Silva.</w:t>
      </w:r>
      <w:r w:rsidR="006D66E4">
        <w:rPr>
          <w:rFonts w:ascii="Times New Roman" w:hAnsi="Times New Roman" w:cs="Times New Roman"/>
          <w:sz w:val="24"/>
          <w:szCs w:val="24"/>
        </w:rPr>
        <w:t xml:space="preserve"> Além dos membros da Mesa Diretora, fez-se presente o vereador Marcelo Caldas Nunes</w:t>
      </w:r>
      <w:r w:rsidR="004B0B3A">
        <w:rPr>
          <w:rFonts w:ascii="Times New Roman" w:hAnsi="Times New Roman" w:cs="Times New Roman"/>
          <w:sz w:val="24"/>
          <w:szCs w:val="24"/>
        </w:rPr>
        <w:t xml:space="preserve">, registrando-se as ausências dos vereadores Augusto Jorge Granjeiro Costa Carnaúba, </w:t>
      </w:r>
      <w:r w:rsidR="00767B17">
        <w:rPr>
          <w:rFonts w:ascii="Times New Roman" w:hAnsi="Times New Roman" w:cs="Times New Roman"/>
          <w:sz w:val="24"/>
          <w:szCs w:val="24"/>
        </w:rPr>
        <w:t xml:space="preserve">Bárbara Cecília Freitas dos Santos, </w:t>
      </w:r>
      <w:r w:rsidR="004B0B3A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6D66E4">
        <w:rPr>
          <w:rFonts w:ascii="Times New Roman" w:hAnsi="Times New Roman" w:cs="Times New Roman"/>
          <w:sz w:val="24"/>
          <w:szCs w:val="24"/>
        </w:rPr>
        <w:t>Ez</w:t>
      </w:r>
      <w:r w:rsidR="00767B17">
        <w:rPr>
          <w:rFonts w:ascii="Times New Roman" w:hAnsi="Times New Roman" w:cs="Times New Roman"/>
          <w:sz w:val="24"/>
          <w:szCs w:val="24"/>
        </w:rPr>
        <w:t xml:space="preserve">echias José do Nascimento, </w:t>
      </w:r>
      <w:r w:rsidR="004B0B3A">
        <w:rPr>
          <w:rFonts w:ascii="Times New Roman" w:hAnsi="Times New Roman" w:cs="Times New Roman"/>
          <w:sz w:val="24"/>
          <w:szCs w:val="24"/>
        </w:rPr>
        <w:t xml:space="preserve">Gilberto Medeiros da Silva, Hildebrando Tenório de Albuquerque Neto, </w:t>
      </w:r>
      <w:r w:rsidR="00767B17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6D66E4">
        <w:rPr>
          <w:rFonts w:ascii="Times New Roman" w:hAnsi="Times New Roman" w:cs="Times New Roman"/>
          <w:sz w:val="24"/>
          <w:szCs w:val="24"/>
        </w:rPr>
        <w:t>Nilson do Nascimento Santos</w:t>
      </w:r>
      <w:r w:rsidR="00767B17">
        <w:rPr>
          <w:rFonts w:ascii="Times New Roman" w:hAnsi="Times New Roman" w:cs="Times New Roman"/>
          <w:sz w:val="24"/>
          <w:szCs w:val="24"/>
        </w:rPr>
        <w:t xml:space="preserve">, </w:t>
      </w:r>
      <w:r w:rsidR="004B0B3A">
        <w:rPr>
          <w:rFonts w:ascii="Times New Roman" w:hAnsi="Times New Roman" w:cs="Times New Roman"/>
          <w:sz w:val="24"/>
          <w:szCs w:val="24"/>
        </w:rPr>
        <w:t>Thiago Henrique Gondin Torres e Yuri Cortez de Menezes. Não havendo quorum</w:t>
      </w:r>
      <w:r w:rsidR="00DE743C">
        <w:rPr>
          <w:rFonts w:ascii="Times New Roman" w:hAnsi="Times New Roman" w:cs="Times New Roman"/>
          <w:sz w:val="24"/>
          <w:szCs w:val="24"/>
        </w:rPr>
        <w:t xml:space="preserve"> regimental</w:t>
      </w:r>
      <w:r w:rsidR="004B0B3A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do que, </w:t>
      </w:r>
      <w:r w:rsidR="00DE743C">
        <w:rPr>
          <w:rFonts w:ascii="Times New Roman" w:hAnsi="Times New Roman" w:cs="Times New Roman"/>
          <w:sz w:val="24"/>
          <w:szCs w:val="24"/>
        </w:rPr>
        <w:t>para 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767B17">
        <w:rPr>
          <w:rFonts w:ascii="Times New Roman" w:hAnsi="Times New Roman" w:cs="Times New Roman"/>
          <w:sz w:val="24"/>
          <w:szCs w:val="24"/>
        </w:rPr>
        <w:t>17 de setembro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9883" w14:textId="77777777" w:rsidR="00F2076B" w:rsidRDefault="00F2076B" w:rsidP="00F52825">
      <w:pPr>
        <w:spacing w:after="0" w:line="240" w:lineRule="auto"/>
      </w:pPr>
      <w:r>
        <w:separator/>
      </w:r>
    </w:p>
  </w:endnote>
  <w:endnote w:type="continuationSeparator" w:id="0">
    <w:p w14:paraId="698DDC64" w14:textId="77777777" w:rsidR="00F2076B" w:rsidRDefault="00F2076B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BE7A" w14:textId="77777777" w:rsidR="00F2076B" w:rsidRDefault="00F2076B" w:rsidP="00F52825">
      <w:pPr>
        <w:spacing w:after="0" w:line="240" w:lineRule="auto"/>
      </w:pPr>
      <w:r>
        <w:separator/>
      </w:r>
    </w:p>
  </w:footnote>
  <w:footnote w:type="continuationSeparator" w:id="0">
    <w:p w14:paraId="7BD6B574" w14:textId="77777777" w:rsidR="00F2076B" w:rsidRDefault="00F2076B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36F1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4359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6C3"/>
    <w:rsid w:val="004A11A5"/>
    <w:rsid w:val="004A184E"/>
    <w:rsid w:val="004A25A2"/>
    <w:rsid w:val="004A74B9"/>
    <w:rsid w:val="004B0B3A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D66E4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67B17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979AE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3D3E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4D7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076B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4</cp:revision>
  <cp:lastPrinted>2025-04-08T13:45:00Z</cp:lastPrinted>
  <dcterms:created xsi:type="dcterms:W3CDTF">2025-09-29T13:29:00Z</dcterms:created>
  <dcterms:modified xsi:type="dcterms:W3CDTF">2025-09-29T13:46:00Z</dcterms:modified>
</cp:coreProperties>
</file>