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33" w:rsidRPr="00556ADF" w:rsidRDefault="00CD1233" w:rsidP="00CD1233">
      <w:pPr>
        <w:jc w:val="center"/>
        <w:rPr>
          <w:sz w:val="28"/>
          <w:szCs w:val="28"/>
        </w:rPr>
      </w:pPr>
      <w:r w:rsidRPr="00556ADF">
        <w:rPr>
          <w:rFonts w:ascii="Century Gothic" w:hAnsi="Century Gothic" w:cs="Tahoma"/>
          <w:i/>
          <w:noProof/>
          <w:color w:val="000000"/>
          <w:sz w:val="28"/>
          <w:szCs w:val="28"/>
          <w:lang w:eastAsia="pt-BR"/>
        </w:rPr>
        <w:drawing>
          <wp:inline distT="0" distB="0" distL="0" distR="0" wp14:anchorId="6CD0D5AA" wp14:editId="22A1C349">
            <wp:extent cx="607060" cy="648335"/>
            <wp:effectExtent l="19050" t="0" r="2540" b="0"/>
            <wp:docPr id="2" name="Imagem 1" descr="Brasao de Marec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de Marech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33" t="4173" r="4533" b="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233" w:rsidRPr="00556ADF" w:rsidRDefault="00CD1233" w:rsidP="00CD1233">
      <w:pPr>
        <w:jc w:val="center"/>
        <w:rPr>
          <w:rFonts w:ascii="Century Gothic" w:hAnsi="Century Gothic"/>
          <w:b/>
          <w:sz w:val="28"/>
          <w:szCs w:val="28"/>
        </w:rPr>
      </w:pPr>
      <w:r w:rsidRPr="00556ADF">
        <w:rPr>
          <w:rFonts w:ascii="Century Gothic" w:hAnsi="Century Gothic"/>
          <w:b/>
          <w:sz w:val="28"/>
          <w:szCs w:val="28"/>
        </w:rPr>
        <w:t>ESTADO DE ALAGOAS</w:t>
      </w:r>
    </w:p>
    <w:p w:rsidR="00CD1233" w:rsidRPr="00556ADF" w:rsidRDefault="00CD1233" w:rsidP="00CD1233">
      <w:pPr>
        <w:jc w:val="center"/>
        <w:rPr>
          <w:rFonts w:ascii="Century Gothic" w:hAnsi="Century Gothic"/>
          <w:b/>
          <w:sz w:val="28"/>
          <w:szCs w:val="28"/>
        </w:rPr>
      </w:pPr>
      <w:r w:rsidRPr="00556ADF">
        <w:rPr>
          <w:rFonts w:ascii="Century Gothic" w:hAnsi="Century Gothic"/>
          <w:b/>
          <w:sz w:val="28"/>
          <w:szCs w:val="28"/>
        </w:rPr>
        <w:t xml:space="preserve">        PREFEITURA MUNICIPAL DE MARECHAL DEODORO-AL.</w:t>
      </w:r>
    </w:p>
    <w:p w:rsidR="00CD1233" w:rsidRPr="00556ADF" w:rsidRDefault="00CD1233" w:rsidP="00CD1233">
      <w:pPr>
        <w:jc w:val="center"/>
        <w:rPr>
          <w:rFonts w:ascii="Century Gothic" w:hAnsi="Century Gothic"/>
          <w:b/>
          <w:sz w:val="28"/>
          <w:szCs w:val="28"/>
        </w:rPr>
      </w:pPr>
      <w:r w:rsidRPr="00556ADF">
        <w:rPr>
          <w:rFonts w:ascii="Century Gothic" w:hAnsi="Century Gothic"/>
          <w:b/>
          <w:sz w:val="28"/>
          <w:szCs w:val="28"/>
        </w:rPr>
        <w:t xml:space="preserve">     GABINETE DO PREFEITO</w:t>
      </w:r>
    </w:p>
    <w:p w:rsidR="00CD1233" w:rsidRPr="00556ADF" w:rsidRDefault="00CD1233" w:rsidP="00CD1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ADF">
        <w:rPr>
          <w:rFonts w:ascii="Times New Roman" w:hAnsi="Times New Roman" w:cs="Times New Roman"/>
          <w:b/>
          <w:bCs/>
          <w:sz w:val="28"/>
          <w:szCs w:val="28"/>
        </w:rPr>
        <w:t>CÂMARA MUNICIPAL DE MARERCHAL DEODORO</w:t>
      </w:r>
    </w:p>
    <w:p w:rsidR="00CD1233" w:rsidRPr="00556ADF" w:rsidRDefault="00CD1233" w:rsidP="00CD1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ADF">
        <w:rPr>
          <w:rFonts w:ascii="Times New Roman" w:hAnsi="Times New Roman" w:cs="Times New Roman"/>
          <w:b/>
          <w:bCs/>
          <w:sz w:val="28"/>
          <w:szCs w:val="28"/>
        </w:rPr>
        <w:t>GABINETE DO PRESIDENTE</w:t>
      </w:r>
    </w:p>
    <w:p w:rsidR="00CD1233" w:rsidRPr="00556ADF" w:rsidRDefault="00062766" w:rsidP="00CD1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EDITAL</w:t>
      </w:r>
      <w:bookmarkStart w:id="0" w:name="_GoBack"/>
      <w:bookmarkEnd w:id="0"/>
    </w:p>
    <w:p w:rsidR="00CD1233" w:rsidRPr="003B4412" w:rsidRDefault="00CD1233" w:rsidP="00CD1233">
      <w:pPr>
        <w:jc w:val="both"/>
        <w:rPr>
          <w:rFonts w:ascii="Times New Roman" w:hAnsi="Times New Roman" w:cs="Times New Roman"/>
          <w:sz w:val="28"/>
          <w:szCs w:val="28"/>
        </w:rPr>
      </w:pPr>
      <w:r w:rsidRPr="00556ADF">
        <w:rPr>
          <w:rFonts w:ascii="Times New Roman" w:hAnsi="Times New Roman" w:cs="Times New Roman"/>
          <w:sz w:val="28"/>
          <w:szCs w:val="28"/>
        </w:rPr>
        <w:t xml:space="preserve">Audiência Pública Conjunta sobre o Projeto de Lei que </w:t>
      </w:r>
      <w:r w:rsidR="003B4412" w:rsidRPr="003B4412">
        <w:rPr>
          <w:rFonts w:ascii="Times New Roman" w:hAnsi="Times New Roman" w:cs="Times New Roman"/>
          <w:sz w:val="28"/>
          <w:szCs w:val="28"/>
        </w:rPr>
        <w:t>Dispõe sobre as diretrizes orçamentárias para elaboração e execução do orçamento para o exercício financeiro de 202</w:t>
      </w:r>
      <w:r w:rsidR="008D5660">
        <w:rPr>
          <w:rFonts w:ascii="Times New Roman" w:hAnsi="Times New Roman" w:cs="Times New Roman"/>
          <w:sz w:val="28"/>
          <w:szCs w:val="28"/>
        </w:rPr>
        <w:t>6</w:t>
      </w:r>
      <w:r w:rsidR="003B4412" w:rsidRPr="003B4412">
        <w:rPr>
          <w:rFonts w:ascii="Times New Roman" w:hAnsi="Times New Roman" w:cs="Times New Roman"/>
          <w:sz w:val="28"/>
          <w:szCs w:val="28"/>
        </w:rPr>
        <w:t xml:space="preserve"> e dá outras providências.</w:t>
      </w:r>
    </w:p>
    <w:p w:rsidR="00CD1233" w:rsidRPr="003B4412" w:rsidRDefault="00CD1233" w:rsidP="00CD1233">
      <w:pPr>
        <w:jc w:val="both"/>
        <w:rPr>
          <w:rFonts w:ascii="Times New Roman" w:hAnsi="Times New Roman" w:cs="Times New Roman"/>
          <w:sz w:val="28"/>
          <w:szCs w:val="28"/>
        </w:rPr>
      </w:pPr>
      <w:r w:rsidRPr="00556ADF">
        <w:rPr>
          <w:rFonts w:ascii="Times New Roman" w:hAnsi="Times New Roman" w:cs="Times New Roman"/>
          <w:sz w:val="28"/>
          <w:szCs w:val="28"/>
        </w:rPr>
        <w:t xml:space="preserve"> O Prefeito do Município de Marechal Deodoro e o Presidente da Câmara de Vereadores convidam toda a população do município para participar da Audiência Pública Conjunta sobre o Projeto de Lei que </w:t>
      </w:r>
      <w:r w:rsidR="003B4412" w:rsidRPr="003B4412">
        <w:rPr>
          <w:rFonts w:ascii="Times New Roman" w:hAnsi="Times New Roman" w:cs="Times New Roman"/>
          <w:sz w:val="28"/>
          <w:szCs w:val="28"/>
        </w:rPr>
        <w:t>Dispõe sobre as diretrizes orçamentárias para elaboração e execução do orçamento para o exercício financeiro d</w:t>
      </w:r>
      <w:r w:rsidR="003B4412">
        <w:rPr>
          <w:rFonts w:ascii="Times New Roman" w:hAnsi="Times New Roman" w:cs="Times New Roman"/>
          <w:sz w:val="28"/>
          <w:szCs w:val="28"/>
        </w:rPr>
        <w:t>e 202</w:t>
      </w:r>
      <w:r w:rsidR="008D5660">
        <w:rPr>
          <w:rFonts w:ascii="Times New Roman" w:hAnsi="Times New Roman" w:cs="Times New Roman"/>
          <w:sz w:val="28"/>
          <w:szCs w:val="28"/>
        </w:rPr>
        <w:t>6</w:t>
      </w:r>
      <w:r w:rsidR="003B4412">
        <w:rPr>
          <w:rFonts w:ascii="Times New Roman" w:hAnsi="Times New Roman" w:cs="Times New Roman"/>
          <w:sz w:val="28"/>
          <w:szCs w:val="28"/>
        </w:rPr>
        <w:t xml:space="preserve"> e dá outras providências</w:t>
      </w:r>
      <w:r w:rsidRPr="00556ADF">
        <w:rPr>
          <w:rFonts w:ascii="Times New Roman" w:hAnsi="Times New Roman" w:cs="Times New Roman"/>
          <w:sz w:val="28"/>
          <w:szCs w:val="28"/>
        </w:rPr>
        <w:t xml:space="preserve">, de acordo com o inciso I, § 1º, do art. 48, da Lei Complementar nº 101/2000, a Lei de Responsabilidade Fiscal a ser realizada no dia </w:t>
      </w:r>
      <w:r w:rsidR="003B4412">
        <w:rPr>
          <w:rFonts w:ascii="Times New Roman" w:hAnsi="Times New Roman" w:cs="Times New Roman"/>
          <w:sz w:val="28"/>
          <w:szCs w:val="28"/>
        </w:rPr>
        <w:t>1</w:t>
      </w:r>
      <w:r w:rsidR="008D5660">
        <w:rPr>
          <w:rFonts w:ascii="Times New Roman" w:hAnsi="Times New Roman" w:cs="Times New Roman"/>
          <w:sz w:val="28"/>
          <w:szCs w:val="28"/>
        </w:rPr>
        <w:t>0</w:t>
      </w:r>
      <w:r w:rsidRPr="00556A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56A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de </w:t>
      </w:r>
      <w:r w:rsidR="003B4412">
        <w:rPr>
          <w:rFonts w:ascii="Times New Roman" w:hAnsi="Times New Roman" w:cs="Times New Roman"/>
          <w:iCs/>
          <w:color w:val="000000"/>
          <w:sz w:val="28"/>
          <w:szCs w:val="28"/>
        </w:rPr>
        <w:t>junho</w:t>
      </w:r>
      <w:r w:rsidRPr="00556A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deste ano, </w:t>
      </w:r>
      <w:r w:rsidR="003B4412">
        <w:rPr>
          <w:rFonts w:ascii="Times New Roman" w:hAnsi="Times New Roman" w:cs="Times New Roman"/>
          <w:iCs/>
          <w:color w:val="000000"/>
          <w:sz w:val="28"/>
          <w:szCs w:val="28"/>
        </w:rPr>
        <w:t>terça</w:t>
      </w:r>
      <w:r w:rsidRPr="00556A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-feira,  às 11:30h, na Câmara Municipal. </w:t>
      </w:r>
    </w:p>
    <w:p w:rsidR="00CD1233" w:rsidRPr="00556ADF" w:rsidRDefault="00CD1233" w:rsidP="00CD1233">
      <w:pPr>
        <w:pStyle w:val="NormalWeb"/>
        <w:spacing w:line="276" w:lineRule="auto"/>
        <w:jc w:val="both"/>
        <w:rPr>
          <w:iCs/>
          <w:color w:val="000000"/>
          <w:sz w:val="28"/>
          <w:szCs w:val="28"/>
        </w:rPr>
      </w:pPr>
      <w:r w:rsidRPr="00556ADF">
        <w:rPr>
          <w:iCs/>
          <w:color w:val="000000"/>
          <w:sz w:val="28"/>
          <w:szCs w:val="28"/>
        </w:rPr>
        <w:t>Não deixe de participar, sua presença é fundamental para a construção de uma cidade melhor e mais justa.</w:t>
      </w:r>
    </w:p>
    <w:p w:rsidR="00CD1233" w:rsidRPr="00556ADF" w:rsidRDefault="00CD1233" w:rsidP="00CD1233">
      <w:pPr>
        <w:pStyle w:val="NormalWeb"/>
        <w:spacing w:line="276" w:lineRule="auto"/>
        <w:jc w:val="center"/>
        <w:rPr>
          <w:iCs/>
          <w:sz w:val="28"/>
          <w:szCs w:val="28"/>
        </w:rPr>
      </w:pPr>
      <w:r w:rsidRPr="00556ADF">
        <w:rPr>
          <w:iCs/>
          <w:sz w:val="28"/>
          <w:szCs w:val="28"/>
        </w:rPr>
        <w:t xml:space="preserve">Marechal Deodoro, </w:t>
      </w:r>
      <w:r w:rsidR="008D5660">
        <w:rPr>
          <w:iCs/>
          <w:sz w:val="28"/>
          <w:szCs w:val="28"/>
        </w:rPr>
        <w:t>02</w:t>
      </w:r>
      <w:r w:rsidRPr="00556ADF">
        <w:rPr>
          <w:iCs/>
          <w:sz w:val="28"/>
          <w:szCs w:val="28"/>
        </w:rPr>
        <w:t xml:space="preserve"> de </w:t>
      </w:r>
      <w:r>
        <w:rPr>
          <w:iCs/>
          <w:sz w:val="28"/>
          <w:szCs w:val="28"/>
        </w:rPr>
        <w:t>junho</w:t>
      </w:r>
      <w:r w:rsidRPr="00556ADF">
        <w:rPr>
          <w:iCs/>
          <w:sz w:val="28"/>
          <w:szCs w:val="28"/>
        </w:rPr>
        <w:t xml:space="preserve"> de 202</w:t>
      </w:r>
      <w:r w:rsidR="008D5660">
        <w:rPr>
          <w:iCs/>
          <w:sz w:val="28"/>
          <w:szCs w:val="28"/>
        </w:rPr>
        <w:t>5</w:t>
      </w:r>
      <w:r w:rsidRPr="00556ADF">
        <w:rPr>
          <w:iCs/>
          <w:sz w:val="28"/>
          <w:szCs w:val="28"/>
        </w:rPr>
        <w:t xml:space="preserve">. </w:t>
      </w:r>
      <w:r w:rsidRPr="00556ADF">
        <w:rPr>
          <w:iCs/>
          <w:sz w:val="28"/>
          <w:szCs w:val="28"/>
        </w:rPr>
        <w:br/>
      </w:r>
    </w:p>
    <w:p w:rsidR="00CD1233" w:rsidRPr="00556ADF" w:rsidRDefault="00062766" w:rsidP="00CD1233">
      <w:pPr>
        <w:jc w:val="center"/>
        <w:rPr>
          <w:rFonts w:ascii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</w:rPr>
        <w:t>ANDRÉ LUIZ BARROS DA SILVA</w:t>
      </w:r>
    </w:p>
    <w:p w:rsidR="00CD1233" w:rsidRPr="00556ADF" w:rsidRDefault="00CD1233" w:rsidP="00CD1233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56AD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Prefeito do Município de Marechal Deodoro</w:t>
      </w:r>
    </w:p>
    <w:p w:rsidR="00CD1233" w:rsidRPr="00556ADF" w:rsidRDefault="00CD1233" w:rsidP="00CD1233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D5660" w:rsidRPr="008D5660" w:rsidRDefault="00062766" w:rsidP="008D5660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YURI CORTEZ DE MENEZES </w:t>
      </w:r>
    </w:p>
    <w:p w:rsidR="00CD1233" w:rsidRPr="00556ADF" w:rsidRDefault="00CD1233" w:rsidP="00CD1233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06D1A" w:rsidRDefault="00CD1233" w:rsidP="00CD1233">
      <w:pPr>
        <w:jc w:val="center"/>
      </w:pPr>
      <w:r w:rsidRPr="00556ADF">
        <w:rPr>
          <w:rFonts w:ascii="Times New Roman" w:hAnsi="Times New Roman" w:cs="Times New Roman"/>
          <w:iCs/>
          <w:color w:val="000000"/>
          <w:sz w:val="28"/>
          <w:szCs w:val="28"/>
        </w:rPr>
        <w:t>Presidente da Câmara Municipal de Marechal Deodoro</w:t>
      </w:r>
    </w:p>
    <w:sectPr w:rsidR="00106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3"/>
    <w:rsid w:val="00062766"/>
    <w:rsid w:val="00106D1A"/>
    <w:rsid w:val="003B4412"/>
    <w:rsid w:val="008D5660"/>
    <w:rsid w:val="00C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3FE04-FC1B-41CB-9F3C-CC7B8713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233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D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2024-06-11T14:00:00Z</dcterms:created>
  <dcterms:modified xsi:type="dcterms:W3CDTF">2025-06-02T12:01:00Z</dcterms:modified>
</cp:coreProperties>
</file>